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654C94AA" w:rsidR="00697840" w:rsidRPr="00840A08" w:rsidRDefault="00840A08" w:rsidP="004D277D">
            <w:pPr>
              <w:rPr>
                <w:rFonts w:ascii="Gill Sans MT" w:hAnsi="Gill Sans MT"/>
              </w:rPr>
            </w:pPr>
            <w:hyperlink r:id="rId8" w:anchor="0" w:history="1">
              <w:r w:rsidR="00007335">
                <w:rPr>
                  <w:rFonts w:ascii="Gill Sans MT" w:hAnsi="Gill Sans MT"/>
                </w:rPr>
                <w:t>Team</w:t>
              </w:r>
            </w:hyperlink>
            <w:r w:rsidR="00007335">
              <w:rPr>
                <w:rFonts w:ascii="Gill Sans MT" w:hAnsi="Gill Sans MT"/>
              </w:rPr>
              <w:t xml:space="preserve"> Vicar in the Great Yarmouth Team Ministry</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720EFF">
                  <w:pPr>
                    <w:framePr w:hSpace="180" w:wrap="around" w:vAnchor="text" w:hAnchor="text" w:y="1"/>
                    <w:ind w:left="-250"/>
                    <w:suppressOverlap/>
                  </w:pPr>
                </w:p>
                <w:p w14:paraId="58F6EEF2" w14:textId="77777777" w:rsidR="009211AF" w:rsidRDefault="009211AF" w:rsidP="00720EFF">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2B4E68E" w:rsidR="00D2605A" w:rsidRDefault="00D2605A" w:rsidP="009211AF">
            <w:r w:rsidRPr="005623BB">
              <w:rPr>
                <w:rFonts w:ascii="Gill Sans MT" w:hAnsi="Gill Sans MT"/>
              </w:rPr>
              <w:t xml:space="preserve">Do you consider yourself to have a disability or a </w:t>
            </w:r>
            <w:r w:rsidR="00E70F6D" w:rsidRPr="005623BB">
              <w:rPr>
                <w:rFonts w:ascii="Gill Sans MT" w:hAnsi="Gill Sans MT"/>
              </w:rPr>
              <w:t>long-term</w:t>
            </w:r>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2C7778B0" w:rsidR="00AD60C9" w:rsidRPr="00E27D4E" w:rsidRDefault="00C43664" w:rsidP="002875FD">
            <w:pPr>
              <w:rPr>
                <w:rFonts w:ascii="Gill Sans MT" w:hAnsi="Gill Sans MT"/>
              </w:rPr>
            </w:pPr>
            <w:r>
              <w:rPr>
                <w:rFonts w:ascii="Gill Sans MT" w:hAnsi="Gill Sans MT"/>
              </w:rPr>
              <w:t>1</w:t>
            </w:r>
            <w:r w:rsidR="00007335">
              <w:rPr>
                <w:rFonts w:ascii="Gill Sans MT" w:hAnsi="Gill Sans MT"/>
              </w:rPr>
              <w:t>4</w:t>
            </w:r>
            <w:r w:rsidRPr="00C43664">
              <w:rPr>
                <w:rFonts w:ascii="Gill Sans MT" w:hAnsi="Gill Sans MT"/>
                <w:vertAlign w:val="superscript"/>
              </w:rPr>
              <w:t>th</w:t>
            </w:r>
            <w:r>
              <w:rPr>
                <w:rFonts w:ascii="Gill Sans MT" w:hAnsi="Gill Sans MT"/>
              </w:rPr>
              <w:t xml:space="preserve"> January</w:t>
            </w:r>
            <w:r w:rsidR="00785C3B">
              <w:rPr>
                <w:rFonts w:ascii="Gill Sans MT" w:hAnsi="Gill Sans MT"/>
              </w:rPr>
              <w:t xml:space="preserve"> 2025 </w:t>
            </w:r>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3DABE9BE" w:rsidR="00AD60C9" w:rsidRPr="00E27D4E" w:rsidRDefault="00D86539" w:rsidP="002875FD">
            <w:pPr>
              <w:rPr>
                <w:rFonts w:ascii="Gill Sans MT" w:hAnsi="Gill Sans MT"/>
              </w:rPr>
            </w:pPr>
            <w:r>
              <w:rPr>
                <w:rFonts w:ascii="Gill Sans MT" w:hAnsi="Gill Sans MT"/>
              </w:rPr>
              <w:t>6</w:t>
            </w:r>
            <w:r w:rsidRPr="00D86539">
              <w:rPr>
                <w:rFonts w:ascii="Gill Sans MT" w:hAnsi="Gill Sans MT"/>
                <w:vertAlign w:val="superscript"/>
              </w:rPr>
              <w:t>th</w:t>
            </w:r>
            <w:r>
              <w:rPr>
                <w:rFonts w:ascii="Gill Sans MT" w:hAnsi="Gill Sans MT"/>
              </w:rPr>
              <w:t xml:space="preserve"> </w:t>
            </w:r>
            <w:r w:rsidR="00785C3B">
              <w:rPr>
                <w:rFonts w:ascii="Gill Sans MT" w:hAnsi="Gill Sans MT"/>
              </w:rPr>
              <w:t>February</w:t>
            </w:r>
            <w:r w:rsidR="00E70F6D">
              <w:rPr>
                <w:rFonts w:ascii="Gill Sans MT" w:hAnsi="Gill Sans MT"/>
              </w:rPr>
              <w:t xml:space="preserve"> 2025</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72382AAC"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9" w:history="1">
        <w:r w:rsidR="00E70F6D" w:rsidRPr="00097F73">
          <w:rPr>
            <w:rStyle w:val="Hyperlink"/>
            <w:rFonts w:ascii="Gill Sans MT" w:hAnsi="Gill Sans MT" w:cstheme="minorBidi"/>
          </w:rPr>
          <w:t>graham.cossey@dioceseofnorwich.org</w:t>
        </w:r>
      </w:hyperlink>
      <w:r w:rsidR="00E70F6D">
        <w:rPr>
          <w:rFonts w:ascii="Gill Sans MT" w:hAnsi="Gill Sans MT"/>
        </w:rPr>
        <w:t xml:space="preserve"> </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555814">
      <w:headerReference w:type="default" r:id="rId10"/>
      <w:footerReference w:type="default" r:id="rId11"/>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576C" w14:textId="77777777" w:rsidR="00187AC6" w:rsidRDefault="00187AC6" w:rsidP="009B7117">
      <w:pPr>
        <w:spacing w:after="0" w:line="240" w:lineRule="auto"/>
      </w:pPr>
      <w:r>
        <w:separator/>
      </w:r>
    </w:p>
  </w:endnote>
  <w:endnote w:type="continuationSeparator" w:id="0">
    <w:p w14:paraId="10B8502A" w14:textId="77777777" w:rsidR="00187AC6" w:rsidRDefault="00187AC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205AE" w14:textId="77777777" w:rsidR="00187AC6" w:rsidRDefault="00187AC6" w:rsidP="009B7117">
      <w:pPr>
        <w:spacing w:after="0" w:line="240" w:lineRule="auto"/>
      </w:pPr>
      <w:r>
        <w:separator/>
      </w:r>
    </w:p>
  </w:footnote>
  <w:footnote w:type="continuationSeparator" w:id="0">
    <w:p w14:paraId="3C754BF2" w14:textId="77777777" w:rsidR="00187AC6" w:rsidRDefault="00187AC6"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07335"/>
    <w:rsid w:val="00020ED0"/>
    <w:rsid w:val="000431E7"/>
    <w:rsid w:val="00067E49"/>
    <w:rsid w:val="000B2395"/>
    <w:rsid w:val="000B4253"/>
    <w:rsid w:val="000B6768"/>
    <w:rsid w:val="000C5BF1"/>
    <w:rsid w:val="000D70C3"/>
    <w:rsid w:val="000E7253"/>
    <w:rsid w:val="000F4AEC"/>
    <w:rsid w:val="00116611"/>
    <w:rsid w:val="00117705"/>
    <w:rsid w:val="001330B8"/>
    <w:rsid w:val="00135A37"/>
    <w:rsid w:val="00142D57"/>
    <w:rsid w:val="00187AC6"/>
    <w:rsid w:val="001B1447"/>
    <w:rsid w:val="001B71DD"/>
    <w:rsid w:val="001C4594"/>
    <w:rsid w:val="001D14F3"/>
    <w:rsid w:val="001D64E1"/>
    <w:rsid w:val="00241B3A"/>
    <w:rsid w:val="002719AD"/>
    <w:rsid w:val="00272FDF"/>
    <w:rsid w:val="00273F91"/>
    <w:rsid w:val="002B0EA7"/>
    <w:rsid w:val="002E2E6E"/>
    <w:rsid w:val="002E429C"/>
    <w:rsid w:val="002F16E0"/>
    <w:rsid w:val="00304FCD"/>
    <w:rsid w:val="00342F5B"/>
    <w:rsid w:val="0034555F"/>
    <w:rsid w:val="003B16A4"/>
    <w:rsid w:val="003B48A8"/>
    <w:rsid w:val="003B6CE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30BA2"/>
    <w:rsid w:val="00533407"/>
    <w:rsid w:val="005440DC"/>
    <w:rsid w:val="00546722"/>
    <w:rsid w:val="00551EE5"/>
    <w:rsid w:val="005525BB"/>
    <w:rsid w:val="00555814"/>
    <w:rsid w:val="00574618"/>
    <w:rsid w:val="00593544"/>
    <w:rsid w:val="00593F6E"/>
    <w:rsid w:val="00595A04"/>
    <w:rsid w:val="005A1D32"/>
    <w:rsid w:val="005A6195"/>
    <w:rsid w:val="005B36DC"/>
    <w:rsid w:val="005C55AB"/>
    <w:rsid w:val="005E3AD8"/>
    <w:rsid w:val="005E4107"/>
    <w:rsid w:val="00601C47"/>
    <w:rsid w:val="006170F2"/>
    <w:rsid w:val="00617271"/>
    <w:rsid w:val="00651F01"/>
    <w:rsid w:val="00654729"/>
    <w:rsid w:val="0067106B"/>
    <w:rsid w:val="006860FE"/>
    <w:rsid w:val="00697840"/>
    <w:rsid w:val="006A20F3"/>
    <w:rsid w:val="006C66E0"/>
    <w:rsid w:val="006E0A58"/>
    <w:rsid w:val="006E0C43"/>
    <w:rsid w:val="006E59F0"/>
    <w:rsid w:val="00704BC4"/>
    <w:rsid w:val="0071442D"/>
    <w:rsid w:val="00720EFF"/>
    <w:rsid w:val="007222E3"/>
    <w:rsid w:val="0072555D"/>
    <w:rsid w:val="007627BC"/>
    <w:rsid w:val="00775963"/>
    <w:rsid w:val="00781C9C"/>
    <w:rsid w:val="00782FCE"/>
    <w:rsid w:val="00783C04"/>
    <w:rsid w:val="00785C3B"/>
    <w:rsid w:val="007C6EBB"/>
    <w:rsid w:val="007D166D"/>
    <w:rsid w:val="007E52ED"/>
    <w:rsid w:val="007E6BCC"/>
    <w:rsid w:val="007F2165"/>
    <w:rsid w:val="008040F5"/>
    <w:rsid w:val="0082062F"/>
    <w:rsid w:val="00840A08"/>
    <w:rsid w:val="00841C5C"/>
    <w:rsid w:val="00846642"/>
    <w:rsid w:val="00875E5F"/>
    <w:rsid w:val="00886BF4"/>
    <w:rsid w:val="008904FD"/>
    <w:rsid w:val="00897E2F"/>
    <w:rsid w:val="008B4E61"/>
    <w:rsid w:val="008D12CF"/>
    <w:rsid w:val="008D46E0"/>
    <w:rsid w:val="008E2F5C"/>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D5722"/>
    <w:rsid w:val="00AD60C9"/>
    <w:rsid w:val="00AE789F"/>
    <w:rsid w:val="00AF071E"/>
    <w:rsid w:val="00AF139E"/>
    <w:rsid w:val="00AF1D8B"/>
    <w:rsid w:val="00B263BD"/>
    <w:rsid w:val="00B7464A"/>
    <w:rsid w:val="00B74C6F"/>
    <w:rsid w:val="00B755FE"/>
    <w:rsid w:val="00B85E19"/>
    <w:rsid w:val="00B86ED3"/>
    <w:rsid w:val="00B91143"/>
    <w:rsid w:val="00B921DB"/>
    <w:rsid w:val="00B955C9"/>
    <w:rsid w:val="00BB1E36"/>
    <w:rsid w:val="00BC0687"/>
    <w:rsid w:val="00BC59DD"/>
    <w:rsid w:val="00BC7C7A"/>
    <w:rsid w:val="00BD42BE"/>
    <w:rsid w:val="00C00584"/>
    <w:rsid w:val="00C20B18"/>
    <w:rsid w:val="00C32399"/>
    <w:rsid w:val="00C35535"/>
    <w:rsid w:val="00C35712"/>
    <w:rsid w:val="00C36429"/>
    <w:rsid w:val="00C43664"/>
    <w:rsid w:val="00C65EF9"/>
    <w:rsid w:val="00C82323"/>
    <w:rsid w:val="00C96B16"/>
    <w:rsid w:val="00CA4F1F"/>
    <w:rsid w:val="00CB3E7F"/>
    <w:rsid w:val="00CB7820"/>
    <w:rsid w:val="00CC78A6"/>
    <w:rsid w:val="00CD58F2"/>
    <w:rsid w:val="00D2605A"/>
    <w:rsid w:val="00D36996"/>
    <w:rsid w:val="00D57DCB"/>
    <w:rsid w:val="00D603E5"/>
    <w:rsid w:val="00D86539"/>
    <w:rsid w:val="00DB3A92"/>
    <w:rsid w:val="00DE29D1"/>
    <w:rsid w:val="00DF20B4"/>
    <w:rsid w:val="00E01ED5"/>
    <w:rsid w:val="00E20912"/>
    <w:rsid w:val="00E27D4E"/>
    <w:rsid w:val="00E50B51"/>
    <w:rsid w:val="00E52CA0"/>
    <w:rsid w:val="00E70F6D"/>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74E9"/>
    <w:rsid w:val="00F375C4"/>
    <w:rsid w:val="00F44E24"/>
    <w:rsid w:val="00F47F00"/>
    <w:rsid w:val="00F62062"/>
    <w:rsid w:val="00F663EC"/>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E7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 w:id="8675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pathways.org/members/modules/ats/tracking.php?record=69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ham.cossey@dioceseofnorwi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4</cp:revision>
  <cp:lastPrinted>2015-05-06T14:24:00Z</cp:lastPrinted>
  <dcterms:created xsi:type="dcterms:W3CDTF">2024-12-18T10:02:00Z</dcterms:created>
  <dcterms:modified xsi:type="dcterms:W3CDTF">2024-12-18T10:02:00Z</dcterms:modified>
</cp:coreProperties>
</file>